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39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42"/>
        <w:gridCol w:w="10938"/>
      </w:tblGrid>
      <w:tr w:rsidR="002734EA" w:rsidTr="002734EA">
        <w:trPr>
          <w:trHeight w:val="841"/>
        </w:trPr>
        <w:tc>
          <w:tcPr>
            <w:tcW w:w="4142" w:type="dxa"/>
          </w:tcPr>
          <w:p w:rsidR="002734EA" w:rsidRPr="002734EA" w:rsidRDefault="002734EA" w:rsidP="002734EA">
            <w:pPr>
              <w:jc w:val="center"/>
              <w:rPr>
                <w:b/>
              </w:rPr>
            </w:pPr>
            <w:bookmarkStart w:id="0" w:name="_GoBack"/>
            <w:bookmarkEnd w:id="0"/>
            <w:r w:rsidRPr="002734EA">
              <w:rPr>
                <w:b/>
              </w:rPr>
              <w:t>Gestiones Realizadas:</w:t>
            </w:r>
          </w:p>
        </w:tc>
        <w:tc>
          <w:tcPr>
            <w:tcW w:w="10938" w:type="dxa"/>
          </w:tcPr>
          <w:p w:rsidR="00DD78A3" w:rsidRPr="003D5626" w:rsidRDefault="00DD78A3" w:rsidP="00DD78A3">
            <w:pPr>
              <w:pStyle w:val="Sinespaciado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u w:val="single"/>
              </w:rPr>
            </w:pPr>
            <w:r w:rsidRPr="003D5626">
              <w:rPr>
                <w:sz w:val="28"/>
                <w:szCs w:val="28"/>
              </w:rPr>
              <w:t>SOLICITUD PARA DESIGNACIÓN DE DEFENSORES PÚBLICOS. REALIZACIÓN DE DENUNCIAS POR CASOS PARTICULARES, TANTO DE MALOS TRATOS POR PARTE DE FUNCIONARIOS U OTRO INTERNO, LO CUAL SE ESTÁ TRAMITANDO, ESPERANDO RESULTADO POSITIVO, POR DE PRONTO HEMOS DESPLEGADO EL PROTOCOLO A FIN DE EVITAR QUE SIGAN OCURRIENDO DICHOS ACTOS.-</w:t>
            </w:r>
          </w:p>
          <w:p w:rsidR="00DD78A3" w:rsidRPr="008E6CD1" w:rsidRDefault="00DD78A3" w:rsidP="00DD78A3">
            <w:pPr>
              <w:pStyle w:val="Sinespaciado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REALIZACIÓN DE DENUNCIAS E INFORME EN CUANTO A LA SITUACIÓN DE INTERNOS QUE SE ENCUENTRAN CON PROBLEMAS DE SALUD, Y EN ESTADO DE VULNERABILIDAD.-</w:t>
            </w:r>
          </w:p>
          <w:p w:rsidR="00DD78A3" w:rsidRPr="008E6CD1" w:rsidRDefault="00DD78A3" w:rsidP="00DD78A3">
            <w:pPr>
              <w:pStyle w:val="Sinespaciado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REALIZACIÓN DE TRÁMITES EN POST DE ESCLARECER SITUACIONES QUE SE HAN GENERADO EN CUANTO A LA FALTA DE DATOS PERSONALES, SUPLANTACIÓN Y/O EQUIVOCACIÓN DE PERSONAS.-</w:t>
            </w:r>
          </w:p>
          <w:p w:rsidR="00DD78A3" w:rsidRPr="00401D29" w:rsidRDefault="00DD78A3" w:rsidP="00DD78A3">
            <w:pPr>
              <w:pStyle w:val="Sinespaciado"/>
              <w:numPr>
                <w:ilvl w:val="0"/>
                <w:numId w:val="1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SOLICITUD PARA LA REALIZACIÓN DEL SERVICIO DE CEDULACIÓN PARA LOS INTERNOS DE MANERA PAULATINA YA QUE DICHO DOCUMENTO ES IMPRESCINDIBLE PARA LAS AUDIENCIAS Y DEMÁS.-</w:t>
            </w:r>
          </w:p>
          <w:p w:rsidR="002734EA" w:rsidRDefault="002734EA" w:rsidP="002734EA"/>
        </w:tc>
      </w:tr>
      <w:tr w:rsidR="002734EA" w:rsidTr="002734EA">
        <w:trPr>
          <w:trHeight w:val="832"/>
        </w:trPr>
        <w:tc>
          <w:tcPr>
            <w:tcW w:w="4142" w:type="dxa"/>
          </w:tcPr>
          <w:p w:rsidR="002734EA" w:rsidRPr="002734EA" w:rsidRDefault="002734EA" w:rsidP="002734EA">
            <w:pPr>
              <w:jc w:val="center"/>
              <w:rPr>
                <w:b/>
              </w:rPr>
            </w:pPr>
            <w:r w:rsidRPr="002734EA">
              <w:rPr>
                <w:b/>
              </w:rPr>
              <w:t>Principales logros:</w:t>
            </w:r>
          </w:p>
          <w:p w:rsidR="002734EA" w:rsidRPr="002734EA" w:rsidRDefault="002734EA" w:rsidP="002734EA">
            <w:pPr>
              <w:jc w:val="center"/>
              <w:rPr>
                <w:b/>
              </w:rPr>
            </w:pPr>
          </w:p>
        </w:tc>
        <w:tc>
          <w:tcPr>
            <w:tcW w:w="10938" w:type="dxa"/>
          </w:tcPr>
          <w:p w:rsidR="00DD78A3" w:rsidRPr="001F5F4C" w:rsidRDefault="00DD78A3" w:rsidP="00DD78A3">
            <w:pPr>
              <w:pStyle w:val="Sinespaciado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DESIGNACIÓN DE DEFENSORES PÚBLICOS LO CUAL EN UN 100% HAN SIDO DESIGNADOS Y ESTAN REALIZANDO LA CORRESPONDIENTE ASISTENCIA A LOS INTERNOS, LO CUAL CONSTANTEMENTE SON SUPERVISADOS POR FUNCIONARIAS DE ESTA DIRECCIÓN.-</w:t>
            </w:r>
          </w:p>
          <w:p w:rsidR="00DD78A3" w:rsidRPr="00DD78A3" w:rsidRDefault="00DD78A3" w:rsidP="00DD78A3">
            <w:pPr>
              <w:pStyle w:val="Sinespaciado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RESULTADO POSITIVO EN CUANTO A LA ASISTENCIA QUE POR LA  INTERMEDIACIÓN DE </w:t>
            </w:r>
            <w:r>
              <w:rPr>
                <w:sz w:val="28"/>
                <w:szCs w:val="28"/>
              </w:rPr>
              <w:lastRenderedPageBreak/>
              <w:t>ESTA INSTITUCIÓN SE HA CONSEGUIDO PARA LA ATENCIÓN DE LOS INTERNOS.-</w:t>
            </w:r>
          </w:p>
          <w:p w:rsidR="00DD78A3" w:rsidRPr="003D5626" w:rsidRDefault="00DD78A3" w:rsidP="00DD78A3">
            <w:pPr>
              <w:pStyle w:val="Sinespaciado"/>
              <w:numPr>
                <w:ilvl w:val="0"/>
                <w:numId w:val="2"/>
              </w:numPr>
              <w:jc w:val="both"/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>RESULTADOS POSITIVOS EN CUANTO A COOPERACIÓN DE PROFESIONALES PARTICULARES, EN RELACIÓN A ASITENCIA COMO ABOGADO PRO BONO A FAVOR DE INTERNOS QUE SE HALLABAN EN HUELGA.</w:t>
            </w:r>
          </w:p>
          <w:p w:rsidR="002734EA" w:rsidRDefault="002734EA" w:rsidP="002734EA"/>
        </w:tc>
      </w:tr>
      <w:tr w:rsidR="002734EA" w:rsidTr="002734EA">
        <w:trPr>
          <w:trHeight w:val="702"/>
        </w:trPr>
        <w:tc>
          <w:tcPr>
            <w:tcW w:w="4142" w:type="dxa"/>
          </w:tcPr>
          <w:p w:rsidR="002734EA" w:rsidRPr="002734EA" w:rsidRDefault="002734EA" w:rsidP="002734EA">
            <w:pPr>
              <w:jc w:val="center"/>
              <w:rPr>
                <w:b/>
              </w:rPr>
            </w:pPr>
            <w:r w:rsidRPr="002734EA">
              <w:rPr>
                <w:b/>
              </w:rPr>
              <w:lastRenderedPageBreak/>
              <w:t>Dificultades y  Lecciones aprendidas:</w:t>
            </w:r>
          </w:p>
        </w:tc>
        <w:tc>
          <w:tcPr>
            <w:tcW w:w="10938" w:type="dxa"/>
          </w:tcPr>
          <w:p w:rsidR="002734EA" w:rsidRPr="0070588D" w:rsidRDefault="0070588D" w:rsidP="0070588D">
            <w:pPr>
              <w:pStyle w:val="Prrafodelista"/>
              <w:numPr>
                <w:ilvl w:val="0"/>
                <w:numId w:val="3"/>
              </w:numPr>
            </w:pPr>
            <w:r>
              <w:rPr>
                <w:sz w:val="28"/>
                <w:szCs w:val="28"/>
              </w:rPr>
              <w:t>BUROCRACIA EXISTENTE EN VARIAS INSTITUCIONES PÚBLICAS, EN ESPECIAL EN LOS TRIBUNALES Y DEPENDENCIAS DE LA ADMINISTRACIÓN PÚBLICA.-</w:t>
            </w:r>
          </w:p>
          <w:p w:rsidR="0070588D" w:rsidRPr="0070588D" w:rsidRDefault="0070588D" w:rsidP="0070588D">
            <w:pPr>
              <w:pStyle w:val="Prrafodelista"/>
              <w:numPr>
                <w:ilvl w:val="0"/>
                <w:numId w:val="3"/>
              </w:numPr>
            </w:pPr>
            <w:r>
              <w:rPr>
                <w:sz w:val="28"/>
                <w:szCs w:val="28"/>
              </w:rPr>
              <w:t>LA NECESIDAD DE HACERLES RECORDAR A LAS ENTIDADES PÚBLICAS PARA QUE CUMPLAN CON SUS FUNCIONES.-</w:t>
            </w:r>
          </w:p>
          <w:p w:rsidR="0070588D" w:rsidRPr="0070588D" w:rsidRDefault="0070588D" w:rsidP="0070588D">
            <w:pPr>
              <w:pStyle w:val="Prrafodelista"/>
              <w:numPr>
                <w:ilvl w:val="0"/>
                <w:numId w:val="3"/>
              </w:numPr>
            </w:pPr>
            <w:r>
              <w:rPr>
                <w:sz w:val="28"/>
                <w:szCs w:val="28"/>
              </w:rPr>
              <w:t>LA PRECARIA, DESAGRADABLE Y POCO EFICAZ ATENCION DE FUNCIONARIOS DE OTRAS INSTITUCIONES QUE DEBERÍAN MEJORAR.-</w:t>
            </w:r>
          </w:p>
          <w:p w:rsidR="0070588D" w:rsidRDefault="0070588D" w:rsidP="0070588D">
            <w:pPr>
              <w:pStyle w:val="Prrafodelista"/>
              <w:numPr>
                <w:ilvl w:val="0"/>
                <w:numId w:val="3"/>
              </w:numPr>
            </w:pPr>
            <w:r>
              <w:rPr>
                <w:sz w:val="28"/>
                <w:szCs w:val="28"/>
              </w:rPr>
              <w:t>LA FALTA DE CELERIDAD EN CONTESTAR LAS NOTAS DE PARTE DE OTRAS INSTITUCIONES.-</w:t>
            </w:r>
          </w:p>
        </w:tc>
      </w:tr>
      <w:tr w:rsidR="002734EA" w:rsidTr="002734EA">
        <w:trPr>
          <w:trHeight w:val="840"/>
        </w:trPr>
        <w:tc>
          <w:tcPr>
            <w:tcW w:w="4142" w:type="dxa"/>
          </w:tcPr>
          <w:p w:rsidR="002734EA" w:rsidRPr="002734EA" w:rsidRDefault="002734EA" w:rsidP="00FB1DAA">
            <w:pPr>
              <w:jc w:val="center"/>
              <w:rPr>
                <w:b/>
              </w:rPr>
            </w:pPr>
            <w:r w:rsidRPr="002734EA">
              <w:rPr>
                <w:b/>
              </w:rPr>
              <w:t xml:space="preserve">Objetivos para el siguiente </w:t>
            </w:r>
            <w:r w:rsidR="00FB1DAA">
              <w:rPr>
                <w:b/>
              </w:rPr>
              <w:t>semestre</w:t>
            </w:r>
            <w:r w:rsidRPr="002734EA">
              <w:rPr>
                <w:b/>
              </w:rPr>
              <w:t>:</w:t>
            </w:r>
          </w:p>
        </w:tc>
        <w:tc>
          <w:tcPr>
            <w:tcW w:w="10938" w:type="dxa"/>
          </w:tcPr>
          <w:p w:rsidR="002734EA" w:rsidRPr="00812CDE" w:rsidRDefault="00812CDE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>FOMENTAR EL RESPETO A LOS DERECHOS HUMANOS DE LOS QUE SE ENCUENTRAN PRIVADOS DE SU LIBERTAD.-</w:t>
            </w:r>
          </w:p>
          <w:p w:rsidR="00812CDE" w:rsidRPr="00812CDE" w:rsidRDefault="00812CDE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>CANALIZAR LOS RECLAMOS DE LOS PRIVADOS DE LIBERTAD.-</w:t>
            </w:r>
          </w:p>
          <w:p w:rsidR="00812CDE" w:rsidRPr="00812CDE" w:rsidRDefault="00812CDE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lastRenderedPageBreak/>
              <w:t>CONTROLAR LOS PROCESOS DE LOS RECURRENTES QUE LO SOLICITAN.-</w:t>
            </w:r>
          </w:p>
          <w:p w:rsidR="00812CDE" w:rsidRPr="00B06972" w:rsidRDefault="00812CDE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 xml:space="preserve">FOMENTAR </w:t>
            </w:r>
            <w:r w:rsidR="00B06972">
              <w:rPr>
                <w:sz w:val="28"/>
                <w:szCs w:val="28"/>
              </w:rPr>
              <w:t>LA CAPACITACIÓN DE LOS INTERNOS A FIN DE QUE SEA UN AVAL DE SU INTENCIÓN DE CAMBIAR EN EL FUTURO.</w:t>
            </w:r>
          </w:p>
          <w:p w:rsidR="00B06972" w:rsidRDefault="00B06972" w:rsidP="00812CDE">
            <w:pPr>
              <w:pStyle w:val="Prrafodelista"/>
              <w:numPr>
                <w:ilvl w:val="0"/>
                <w:numId w:val="4"/>
              </w:numPr>
            </w:pPr>
            <w:r>
              <w:rPr>
                <w:sz w:val="28"/>
                <w:szCs w:val="28"/>
              </w:rPr>
              <w:t>FORMENTAR EL TRABAJO DENTRO DE LAS PENITENCIARIAS CON MIRAS A UNA REINCERCIÓN A FUTURO, RESPONSABILIDAD EN CUANTO A APORTAR ALGO PARA EL SUSTENTO DE SUS FAMILIAS Y RESPETO A SUS DERECHOS.-</w:t>
            </w:r>
          </w:p>
        </w:tc>
      </w:tr>
    </w:tbl>
    <w:p w:rsidR="00CA476A" w:rsidRDefault="00CA476A"/>
    <w:p w:rsidR="002734EA" w:rsidRDefault="002734EA"/>
    <w:p w:rsidR="002734EA" w:rsidRDefault="002734EA"/>
    <w:p w:rsidR="002734EA" w:rsidRDefault="002734EA"/>
    <w:p w:rsidR="002734EA" w:rsidRDefault="002734EA"/>
    <w:p w:rsidR="002734EA" w:rsidRDefault="002734EA"/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52BA6" w:rsidRPr="00252BA6" w:rsidRDefault="00252BA6" w:rsidP="00252B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52BA6">
        <w:rPr>
          <w:rFonts w:ascii="Times New Roman" w:hAnsi="Times New Roman" w:cs="Times New Roman"/>
          <w:b/>
          <w:sz w:val="28"/>
          <w:szCs w:val="28"/>
          <w:u w:val="single"/>
        </w:rPr>
        <w:t>INFORME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DE ESTA DIRECCIÓN</w:t>
      </w:r>
    </w:p>
    <w:p w:rsidR="00252BA6" w:rsidRPr="00252BA6" w:rsidRDefault="00252BA6" w:rsidP="00252BA6">
      <w:pPr>
        <w:spacing w:after="0" w:line="240" w:lineRule="auto"/>
        <w:jc w:val="center"/>
        <w:rPr>
          <w:b/>
          <w:sz w:val="28"/>
          <w:szCs w:val="28"/>
        </w:rPr>
      </w:pPr>
    </w:p>
    <w:p w:rsidR="00252BA6" w:rsidRPr="00252BA6" w:rsidRDefault="00252BA6" w:rsidP="00252BA6">
      <w:pPr>
        <w:spacing w:after="0" w:line="240" w:lineRule="auto"/>
        <w:rPr>
          <w:b/>
          <w:sz w:val="28"/>
          <w:szCs w:val="28"/>
          <w:u w:val="single"/>
        </w:rPr>
      </w:pPr>
      <w:r w:rsidRPr="00252BA6">
        <w:rPr>
          <w:b/>
          <w:sz w:val="28"/>
          <w:szCs w:val="28"/>
          <w:u w:val="single"/>
        </w:rPr>
        <w:t>MODALIDAD DE TRABAJO:</w:t>
      </w:r>
    </w:p>
    <w:p w:rsidR="00252BA6" w:rsidRPr="00252BA6" w:rsidRDefault="00252BA6" w:rsidP="00252BA6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CONSTITUCIONES A PENITENCIARIAS, JUZGADOS, E INSTITUCIONES VINCULADAS A ESTA DIRECCIÓN.-</w:t>
      </w:r>
    </w:p>
    <w:p w:rsidR="00252BA6" w:rsidRPr="00252BA6" w:rsidRDefault="00252BA6" w:rsidP="00252BA6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INTERVENCIONES DE OFICIOS.-</w:t>
      </w:r>
    </w:p>
    <w:p w:rsidR="00252BA6" w:rsidRPr="00252BA6" w:rsidRDefault="00252BA6" w:rsidP="00252BA6">
      <w:pPr>
        <w:numPr>
          <w:ilvl w:val="0"/>
          <w:numId w:val="5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ATENCIÓN A RECLAMOS CANALIZADOS POR ESTA DIRECCIÓN.-</w:t>
      </w:r>
    </w:p>
    <w:p w:rsidR="00252BA6" w:rsidRPr="00252BA6" w:rsidRDefault="00252BA6" w:rsidP="00252BA6">
      <w:pPr>
        <w:spacing w:after="0" w:line="240" w:lineRule="auto"/>
        <w:ind w:left="720"/>
        <w:jc w:val="both"/>
        <w:rPr>
          <w:sz w:val="28"/>
          <w:szCs w:val="28"/>
        </w:rPr>
      </w:pPr>
    </w:p>
    <w:p w:rsidR="00252BA6" w:rsidRPr="00252BA6" w:rsidRDefault="00252BA6" w:rsidP="00252BA6">
      <w:pPr>
        <w:spacing w:after="0" w:line="240" w:lineRule="auto"/>
        <w:jc w:val="both"/>
        <w:rPr>
          <w:b/>
          <w:sz w:val="28"/>
          <w:szCs w:val="28"/>
          <w:u w:val="single"/>
        </w:rPr>
      </w:pPr>
      <w:r w:rsidRPr="00252BA6">
        <w:rPr>
          <w:b/>
          <w:sz w:val="28"/>
          <w:szCs w:val="28"/>
          <w:u w:val="single"/>
        </w:rPr>
        <w:t>CASOS MÁS FRECUENTES CON QUE NOS ENCONTRAMOS: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ASISTENCIA MÉDICA, E INSUMOS FARMACOLÓGICOS.-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ASISTENCIA POR PARTE DE DEFENSORES PÚBLICOS Y/O DEFICIENCIAS EN SU ATENCIÓN.-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PROBLEMAS EN CUANTO A LA PROVISIÓN DE ALIMENTOS.-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PROBLEMAS POR LA SOBREPOBLACIÓN CARCELARIA.-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MALTRATOS POR PARTE DE GUARDIAS CARCELES.-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 xml:space="preserve">FALTA DE PREPARACIÓN ADECUADA PARA EJERCER CARGOS TANTO FUNCIONARIOS, GUARDIAS, Y DEMÁS PERSONAL DE APOYO.- 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CAPACITACIÓN A FUNCIONARIOS/AS PARA LA ATENCIÓN A PERSONAS VISITANTES.-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PERSONAL PSICOLÓGO PARA LA EVALUACIÓN DE PERSONALES GUARDIA CARCELES CADA MES.-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DOCUMENTACIÓN DE LOS INTERNOS, FALTA DE APOYO PSICOLÓGICO A LOS MISMOS Y TRABAJO CON MIRAS A LA REINSERCIÓN.-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lastRenderedPageBreak/>
        <w:t>FALTA DE ACTULIZACIÓN DE LOS LEGAJOS EN LAS DISTINTAS DEPENDENCIAS  DE JUDICIALES DE LAS PENITENCIARIAS DEL PAÍS.-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UN ENTE EVALUADOR MENSUAL A LOS ENCARGADOS DE LA REALIZACIÓN DE OTC, YA QUE POR CAUSA DEL DESINTERÉS DE LOS MISMOS VARIOS INTERNOS SON PERJUDICADOS POR LA SUSPENCIÓN DE SUS AUDIENCIAS.-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PROGRAMAS CON MIRAS A LA REINSERCIÓN.-</w:t>
      </w:r>
    </w:p>
    <w:p w:rsidR="00252BA6" w:rsidRPr="00252BA6" w:rsidRDefault="00252BA6" w:rsidP="00252BA6">
      <w:pPr>
        <w:numPr>
          <w:ilvl w:val="0"/>
          <w:numId w:val="6"/>
        </w:numPr>
        <w:spacing w:after="0" w:line="240" w:lineRule="auto"/>
        <w:jc w:val="both"/>
        <w:rPr>
          <w:sz w:val="28"/>
          <w:szCs w:val="28"/>
        </w:rPr>
      </w:pPr>
      <w:r w:rsidRPr="00252BA6">
        <w:rPr>
          <w:sz w:val="28"/>
          <w:szCs w:val="28"/>
        </w:rPr>
        <w:t>FALTA DE RECONOCIMIENTO POR PARTE DE LAS PENITENCIARIAS DE TRABAJOS QUE LOS INTERNOS REALIZAN CON LA FINALIDAD DE SOLICITAR REDENCIONES.-</w:t>
      </w:r>
    </w:p>
    <w:p w:rsidR="00252BA6" w:rsidRPr="00252BA6" w:rsidRDefault="00252BA6" w:rsidP="00252BA6">
      <w:pPr>
        <w:spacing w:after="0" w:line="240" w:lineRule="auto"/>
        <w:ind w:left="720"/>
        <w:jc w:val="both"/>
        <w:rPr>
          <w:sz w:val="28"/>
          <w:szCs w:val="28"/>
        </w:rPr>
      </w:pPr>
    </w:p>
    <w:p w:rsidR="00252BA6" w:rsidRDefault="00252BA6"/>
    <w:sectPr w:rsidR="00252BA6" w:rsidSect="00A35567">
      <w:headerReference w:type="default" r:id="rId8"/>
      <w:pgSz w:w="18722" w:h="12242" w:orient="landscape" w:code="136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769C" w:rsidRDefault="0087769C" w:rsidP="00A35567">
      <w:pPr>
        <w:spacing w:after="0" w:line="240" w:lineRule="auto"/>
      </w:pPr>
      <w:r>
        <w:separator/>
      </w:r>
    </w:p>
  </w:endnote>
  <w:endnote w:type="continuationSeparator" w:id="0">
    <w:p w:rsidR="0087769C" w:rsidRDefault="0087769C" w:rsidP="00A355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Rounded MT Bold">
    <w:altName w:val="Nyala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769C" w:rsidRDefault="0087769C" w:rsidP="00A35567">
      <w:pPr>
        <w:spacing w:after="0" w:line="240" w:lineRule="auto"/>
      </w:pPr>
      <w:r>
        <w:separator/>
      </w:r>
    </w:p>
  </w:footnote>
  <w:footnote w:type="continuationSeparator" w:id="0">
    <w:p w:rsidR="0087769C" w:rsidRDefault="0087769C" w:rsidP="00A355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34EA" w:rsidRPr="00B46520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Calibri" w:eastAsia="Calibri" w:hAnsi="Calibri" w:cs="Times New Roman"/>
        <w:sz w:val="20"/>
        <w:szCs w:val="20"/>
        <w:lang w:val="es-ES" w:eastAsia="zh-CN"/>
      </w:rPr>
    </w:pPr>
    <w:r w:rsidRPr="00B46520">
      <w:rPr>
        <w:rFonts w:ascii="Times New Roman" w:eastAsia="Times New Roman" w:hAnsi="Times New Roman" w:cs="Times New Roman"/>
        <w:noProof/>
        <w:sz w:val="20"/>
        <w:szCs w:val="20"/>
        <w:lang w:eastAsia="es-PY"/>
      </w:rPr>
      <w:drawing>
        <wp:anchor distT="0" distB="0" distL="114935" distR="114935" simplePos="0" relativeHeight="251660288" behindDoc="0" locked="0" layoutInCell="1" allowOverlap="1" wp14:anchorId="69F2767F" wp14:editId="15B8E538">
          <wp:simplePos x="0" y="0"/>
          <wp:positionH relativeFrom="column">
            <wp:posOffset>4483100</wp:posOffset>
          </wp:positionH>
          <wp:positionV relativeFrom="paragraph">
            <wp:posOffset>-17780</wp:posOffset>
          </wp:positionV>
          <wp:extent cx="647065" cy="441325"/>
          <wp:effectExtent l="0" t="0" r="635" b="0"/>
          <wp:wrapNone/>
          <wp:docPr id="7" name="Imagen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065" cy="4413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46520">
      <w:rPr>
        <w:rFonts w:ascii="Times New Roman" w:eastAsia="Times New Roman" w:hAnsi="Times New Roman" w:cs="Times New Roman"/>
        <w:noProof/>
        <w:sz w:val="20"/>
        <w:szCs w:val="20"/>
        <w:lang w:eastAsia="es-PY"/>
      </w:rPr>
      <w:drawing>
        <wp:anchor distT="0" distB="0" distL="114935" distR="114935" simplePos="0" relativeHeight="251659264" behindDoc="0" locked="0" layoutInCell="1" allowOverlap="1" wp14:anchorId="713E4B37" wp14:editId="7DD86DD2">
          <wp:simplePos x="0" y="0"/>
          <wp:positionH relativeFrom="column">
            <wp:posOffset>1771486</wp:posOffset>
          </wp:positionH>
          <wp:positionV relativeFrom="paragraph">
            <wp:posOffset>-89984</wp:posOffset>
          </wp:positionV>
          <wp:extent cx="1284270" cy="441351"/>
          <wp:effectExtent l="0" t="0" r="0" b="0"/>
          <wp:wrapNone/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4193" cy="44132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734EA" w:rsidRPr="00B46520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Calibri" w:eastAsia="Calibri" w:hAnsi="Calibri" w:cs="Times New Roman"/>
        <w:sz w:val="20"/>
        <w:szCs w:val="20"/>
        <w:lang w:val="es-ES" w:eastAsia="zh-CN"/>
      </w:rPr>
    </w:pP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Calibri" w:eastAsia="Calibri" w:hAnsi="Calibri" w:cs="Times New Roman"/>
        <w:sz w:val="20"/>
        <w:szCs w:val="20"/>
        <w:lang w:val="es-ES" w:eastAsia="zh-CN"/>
      </w:rPr>
    </w:pPr>
  </w:p>
  <w:p w:rsidR="002734EA" w:rsidRPr="00B46520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Times New Roman" w:eastAsia="Calibri" w:hAnsi="Times New Roman" w:cs="Times New Roman"/>
        <w:b/>
        <w:sz w:val="20"/>
        <w:szCs w:val="20"/>
        <w:lang w:val="es-ES" w:eastAsia="zh-CN"/>
      </w:rPr>
    </w:pPr>
    <w:r w:rsidRPr="00B46520">
      <w:rPr>
        <w:rFonts w:ascii="Calibri" w:eastAsia="Calibri" w:hAnsi="Calibri" w:cs="Times New Roman"/>
        <w:sz w:val="20"/>
        <w:szCs w:val="20"/>
        <w:lang w:val="es-ES" w:eastAsia="zh-CN"/>
      </w:rPr>
      <w:tab/>
    </w:r>
    <w:r>
      <w:rPr>
        <w:rFonts w:ascii="Calibri" w:eastAsia="Calibri" w:hAnsi="Calibri" w:cs="Times New Roman"/>
        <w:sz w:val="20"/>
        <w:szCs w:val="20"/>
        <w:lang w:val="es-ES" w:eastAsia="zh-CN"/>
      </w:rPr>
      <w:t xml:space="preserve">                                                                                                                                                       </w:t>
    </w:r>
    <w:r w:rsidRPr="00B46520">
      <w:rPr>
        <w:rFonts w:ascii="Times New Roman" w:eastAsia="Calibri" w:hAnsi="Times New Roman" w:cs="Times New Roman"/>
        <w:b/>
        <w:sz w:val="20"/>
        <w:szCs w:val="20"/>
        <w:lang w:val="es-ES" w:eastAsia="zh-CN"/>
      </w:rPr>
      <w:t>Defensoría del Pueblo</w:t>
    </w: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jc w:val="center"/>
      <w:rPr>
        <w:rFonts w:ascii="Book Antiqua" w:eastAsia="Calibri" w:hAnsi="Book Antiqua" w:cs="Times New Roman"/>
        <w:b/>
        <w:lang w:val="es-ES" w:eastAsia="zh-CN"/>
      </w:rPr>
    </w:pPr>
    <w:r w:rsidRPr="00B46520">
      <w:rPr>
        <w:rFonts w:ascii="Book Antiqua" w:eastAsia="Calibri" w:hAnsi="Book Antiqua" w:cs="Times New Roman"/>
        <w:b/>
        <w:lang w:val="es-ES" w:eastAsia="zh-CN"/>
      </w:rPr>
      <w:t>“Dirección General de Aten</w:t>
    </w:r>
    <w:r>
      <w:rPr>
        <w:rFonts w:ascii="Book Antiqua" w:eastAsia="Calibri" w:hAnsi="Book Antiqua" w:cs="Times New Roman"/>
        <w:b/>
        <w:lang w:val="es-ES" w:eastAsia="zh-CN"/>
      </w:rPr>
      <w:t>ción a Personas Privadas de su L</w:t>
    </w:r>
    <w:r w:rsidRPr="00B46520">
      <w:rPr>
        <w:rFonts w:ascii="Book Antiqua" w:eastAsia="Calibri" w:hAnsi="Book Antiqua" w:cs="Times New Roman"/>
        <w:b/>
        <w:lang w:val="es-ES" w:eastAsia="zh-CN"/>
      </w:rPr>
      <w:t>ibertad y Ámbitos de Encierro”</w:t>
    </w:r>
  </w:p>
  <w:p w:rsidR="002734EA" w:rsidRPr="00A35567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jc w:val="center"/>
      <w:rPr>
        <w:rFonts w:ascii="Arial Rounded MT Bold" w:eastAsia="Calibri" w:hAnsi="Arial Rounded MT Bold" w:cs="Times New Roman"/>
        <w:sz w:val="24"/>
        <w:szCs w:val="24"/>
        <w:lang w:val="es-ES" w:eastAsia="zh-CN"/>
      </w:rPr>
    </w:pPr>
    <w:r w:rsidRPr="00A35567">
      <w:rPr>
        <w:rFonts w:ascii="Arial Rounded MT Bold" w:eastAsia="Calibri" w:hAnsi="Arial Rounded MT Bold" w:cs="Times New Roman"/>
        <w:sz w:val="24"/>
        <w:szCs w:val="24"/>
        <w:lang w:val="es-ES" w:eastAsia="zh-CN"/>
      </w:rPr>
      <w:t>AVANCES DEL PLAN DE ACCIÓN</w:t>
    </w: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Entidad: 15 – 1 DEFENSORIA DEL PUEBLO.-</w:t>
    </w: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Tipo de Presupuesto: 2 – Programas de Acción.-</w:t>
    </w: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Programa: 2- 1 “Servicios Sociales de Calidad”.-</w:t>
    </w:r>
  </w:p>
  <w:p w:rsid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Periodo E</w:t>
    </w:r>
    <w:r w:rsidR="00E064E4">
      <w:rPr>
        <w:rFonts w:ascii="Arial Rounded MT Bold" w:eastAsia="Calibri" w:hAnsi="Arial Rounded MT Bold" w:cs="Times New Roman"/>
        <w:lang w:val="es-ES" w:eastAsia="zh-CN"/>
      </w:rPr>
      <w:t>valuado</w:t>
    </w:r>
    <w:r w:rsidR="00875BA8">
      <w:rPr>
        <w:rFonts w:ascii="Arial Rounded MT Bold" w:eastAsia="Calibri" w:hAnsi="Arial Rounded MT Bold" w:cs="Times New Roman"/>
        <w:lang w:val="es-ES" w:eastAsia="zh-CN"/>
      </w:rPr>
      <w:t xml:space="preserve">: Julio -  Agosto – Septiembre – Octubre – Noviembre </w:t>
    </w:r>
    <w:r w:rsidR="003966A7">
      <w:rPr>
        <w:rFonts w:ascii="Arial Rounded MT Bold" w:eastAsia="Calibri" w:hAnsi="Arial Rounded MT Bold" w:cs="Times New Roman"/>
        <w:lang w:val="es-ES" w:eastAsia="zh-CN"/>
      </w:rPr>
      <w:t>–</w:t>
    </w:r>
    <w:r w:rsidR="00875BA8">
      <w:rPr>
        <w:rFonts w:ascii="Arial Rounded MT Bold" w:eastAsia="Calibri" w:hAnsi="Arial Rounded MT Bold" w:cs="Times New Roman"/>
        <w:lang w:val="es-ES" w:eastAsia="zh-CN"/>
      </w:rPr>
      <w:t xml:space="preserve"> Diciembre</w:t>
    </w:r>
    <w:r w:rsidR="003966A7">
      <w:rPr>
        <w:rFonts w:ascii="Arial Rounded MT Bold" w:eastAsia="Calibri" w:hAnsi="Arial Rounded MT Bold" w:cs="Times New Roman"/>
        <w:lang w:val="es-ES" w:eastAsia="zh-CN"/>
      </w:rPr>
      <w:t xml:space="preserve"> 2021</w:t>
    </w:r>
    <w:r w:rsidR="00E064E4">
      <w:rPr>
        <w:rFonts w:ascii="Arial Rounded MT Bold" w:eastAsia="Calibri" w:hAnsi="Arial Rounded MT Bold" w:cs="Times New Roman"/>
        <w:lang w:val="es-ES" w:eastAsia="zh-CN"/>
      </w:rPr>
      <w:t>.-</w:t>
    </w:r>
  </w:p>
  <w:p w:rsidR="002734EA" w:rsidRPr="002734EA" w:rsidRDefault="002734EA" w:rsidP="002734EA">
    <w:pPr>
      <w:tabs>
        <w:tab w:val="center" w:pos="4252"/>
        <w:tab w:val="right" w:pos="8504"/>
      </w:tabs>
      <w:suppressAutoHyphens/>
      <w:spacing w:after="0" w:line="240" w:lineRule="auto"/>
      <w:rPr>
        <w:rFonts w:ascii="Arial Rounded MT Bold" w:eastAsia="Calibri" w:hAnsi="Arial Rounded MT Bold" w:cs="Times New Roman"/>
        <w:lang w:val="es-ES" w:eastAsia="zh-CN"/>
      </w:rPr>
    </w:pPr>
    <w:r>
      <w:rPr>
        <w:rFonts w:ascii="Arial Rounded MT Bold" w:eastAsia="Calibri" w:hAnsi="Arial Rounded MT Bold" w:cs="Times New Roman"/>
        <w:lang w:val="es-ES" w:eastAsia="zh-CN"/>
      </w:rPr>
      <w:t>Dirección o Departamento: DIRECCIÓN DE ATENCIÓN A PERSONAS PRIVADAS DE LIBERTAD Y OTROS ÁMBITOS DE ENCIERRO.-</w:t>
    </w:r>
  </w:p>
  <w:p w:rsidR="002734EA" w:rsidRDefault="002734EA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02863"/>
    <w:multiLevelType w:val="hybridMultilevel"/>
    <w:tmpl w:val="1130D9E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2EA1199"/>
    <w:multiLevelType w:val="hybridMultilevel"/>
    <w:tmpl w:val="8362BE4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C648D7"/>
    <w:multiLevelType w:val="hybridMultilevel"/>
    <w:tmpl w:val="4EBE6668"/>
    <w:lvl w:ilvl="0" w:tplc="3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B6643A6"/>
    <w:multiLevelType w:val="hybridMultilevel"/>
    <w:tmpl w:val="D422BE28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8901BC"/>
    <w:multiLevelType w:val="hybridMultilevel"/>
    <w:tmpl w:val="6A26A3BA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5B504EC"/>
    <w:multiLevelType w:val="hybridMultilevel"/>
    <w:tmpl w:val="F0C4318C"/>
    <w:lvl w:ilvl="0" w:tplc="3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5567"/>
    <w:rsid w:val="001F3E8C"/>
    <w:rsid w:val="00252BA6"/>
    <w:rsid w:val="002734EA"/>
    <w:rsid w:val="003966A7"/>
    <w:rsid w:val="00546DF5"/>
    <w:rsid w:val="00654165"/>
    <w:rsid w:val="0069265A"/>
    <w:rsid w:val="0070588D"/>
    <w:rsid w:val="00812CDE"/>
    <w:rsid w:val="00875BA8"/>
    <w:rsid w:val="0087769C"/>
    <w:rsid w:val="009F7F13"/>
    <w:rsid w:val="00A35567"/>
    <w:rsid w:val="00A52A8C"/>
    <w:rsid w:val="00AC7179"/>
    <w:rsid w:val="00B06972"/>
    <w:rsid w:val="00CA476A"/>
    <w:rsid w:val="00DD78A3"/>
    <w:rsid w:val="00E064E4"/>
    <w:rsid w:val="00FB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5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5567"/>
  </w:style>
  <w:style w:type="paragraph" w:styleId="Piedepgina">
    <w:name w:val="footer"/>
    <w:basedOn w:val="Normal"/>
    <w:link w:val="PiedepginaCar"/>
    <w:uiPriority w:val="99"/>
    <w:unhideWhenUsed/>
    <w:rsid w:val="00A35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5567"/>
  </w:style>
  <w:style w:type="paragraph" w:styleId="Sinespaciado">
    <w:name w:val="No Spacing"/>
    <w:uiPriority w:val="1"/>
    <w:qFormat/>
    <w:rsid w:val="00DD78A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0588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35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35567"/>
  </w:style>
  <w:style w:type="paragraph" w:styleId="Piedepgina">
    <w:name w:val="footer"/>
    <w:basedOn w:val="Normal"/>
    <w:link w:val="PiedepginaCar"/>
    <w:uiPriority w:val="99"/>
    <w:unhideWhenUsed/>
    <w:rsid w:val="00A355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35567"/>
  </w:style>
  <w:style w:type="paragraph" w:styleId="Sinespaciado">
    <w:name w:val="No Spacing"/>
    <w:uiPriority w:val="1"/>
    <w:qFormat/>
    <w:rsid w:val="00DD78A3"/>
    <w:pPr>
      <w:spacing w:after="0" w:line="240" w:lineRule="auto"/>
    </w:pPr>
  </w:style>
  <w:style w:type="paragraph" w:styleId="Prrafodelista">
    <w:name w:val="List Paragraph"/>
    <w:basedOn w:val="Normal"/>
    <w:uiPriority w:val="34"/>
    <w:qFormat/>
    <w:rsid w:val="007058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589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Dir. Educación</dc:creator>
  <cp:lastModifiedBy>Defensoría</cp:lastModifiedBy>
  <cp:revision>3</cp:revision>
  <dcterms:created xsi:type="dcterms:W3CDTF">2021-12-09T12:16:00Z</dcterms:created>
  <dcterms:modified xsi:type="dcterms:W3CDTF">2021-12-09T12:19:00Z</dcterms:modified>
</cp:coreProperties>
</file>